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CCB24" w14:textId="783E8D76" w:rsidR="003617E0" w:rsidRPr="009253C9" w:rsidRDefault="003617E0">
      <w:pPr>
        <w:rPr>
          <w:b/>
          <w:sz w:val="28"/>
          <w:szCs w:val="28"/>
        </w:rPr>
      </w:pPr>
      <w:r w:rsidRPr="009253C9">
        <w:rPr>
          <w:b/>
          <w:sz w:val="28"/>
          <w:szCs w:val="28"/>
        </w:rPr>
        <w:t>Konsekvensanalys</w:t>
      </w:r>
    </w:p>
    <w:p w14:paraId="7A28547F" w14:textId="7320A07C" w:rsidR="003617E0" w:rsidRDefault="003617E0">
      <w:pPr>
        <w:rPr>
          <w:sz w:val="28"/>
          <w:szCs w:val="28"/>
        </w:rPr>
      </w:pPr>
      <w:r>
        <w:rPr>
          <w:sz w:val="28"/>
          <w:szCs w:val="28"/>
        </w:rPr>
        <w:t>Med hänvisning till ökat slitage</w:t>
      </w:r>
      <w:r w:rsidR="004766C3">
        <w:rPr>
          <w:sz w:val="28"/>
          <w:szCs w:val="28"/>
        </w:rPr>
        <w:t xml:space="preserve"> (fler tunga lastbilar och maskiner)</w:t>
      </w:r>
      <w:r>
        <w:rPr>
          <w:sz w:val="28"/>
          <w:szCs w:val="28"/>
        </w:rPr>
        <w:t xml:space="preserve"> och ökade kostnader för underhållet av vårt vägnät har styrelsen undersökt möjligheterna till att söka statsbidrag.</w:t>
      </w:r>
      <w:r w:rsidR="004766C3">
        <w:rPr>
          <w:sz w:val="28"/>
          <w:szCs w:val="28"/>
        </w:rPr>
        <w:t xml:space="preserve"> Enligt vår entreprenör Stefan Hagström (som ansvarar för vårt och flera andra föreningars vägnät) har många</w:t>
      </w:r>
      <w:r w:rsidR="0020616B">
        <w:rPr>
          <w:sz w:val="28"/>
          <w:szCs w:val="28"/>
        </w:rPr>
        <w:t xml:space="preserve"> andra</w:t>
      </w:r>
      <w:r w:rsidR="004766C3">
        <w:rPr>
          <w:sz w:val="28"/>
          <w:szCs w:val="28"/>
        </w:rPr>
        <w:t xml:space="preserve"> föreningar statsbidrag idag. </w:t>
      </w:r>
    </w:p>
    <w:p w14:paraId="67DA2D17" w14:textId="6AE919D3" w:rsidR="003617E0" w:rsidRPr="004766C3" w:rsidRDefault="004766C3">
      <w:pPr>
        <w:rPr>
          <w:b/>
          <w:sz w:val="28"/>
          <w:szCs w:val="28"/>
        </w:rPr>
      </w:pPr>
      <w:r w:rsidRPr="004766C3">
        <w:rPr>
          <w:b/>
          <w:sz w:val="28"/>
          <w:szCs w:val="28"/>
        </w:rPr>
        <w:t>Nackdelar</w:t>
      </w:r>
    </w:p>
    <w:p w14:paraId="270C3FCE" w14:textId="42868234" w:rsidR="003617E0" w:rsidRDefault="00315F82">
      <w:pPr>
        <w:rPr>
          <w:sz w:val="28"/>
          <w:szCs w:val="28"/>
        </w:rPr>
      </w:pPr>
      <w:r>
        <w:rPr>
          <w:sz w:val="28"/>
          <w:szCs w:val="28"/>
        </w:rPr>
        <w:t>Vi har rätt att skylta om förbud mot trafik och parkering vid</w:t>
      </w:r>
      <w:r w:rsidR="00963263">
        <w:rPr>
          <w:sz w:val="28"/>
          <w:szCs w:val="28"/>
        </w:rPr>
        <w:t xml:space="preserve"> </w:t>
      </w:r>
      <w:r w:rsidR="004766C3">
        <w:rPr>
          <w:sz w:val="28"/>
          <w:szCs w:val="28"/>
        </w:rPr>
        <w:t>Sveduddens båtbryggor</w:t>
      </w:r>
      <w:r w:rsidR="00963263">
        <w:rPr>
          <w:sz w:val="28"/>
          <w:szCs w:val="28"/>
        </w:rPr>
        <w:t xml:space="preserve"> och badplats</w:t>
      </w:r>
      <w:r>
        <w:rPr>
          <w:sz w:val="28"/>
          <w:szCs w:val="28"/>
        </w:rPr>
        <w:t xml:space="preserve"> även vid Måsviken kan vi sätta upp förbudsskyltar mot trafik och parkering</w:t>
      </w:r>
      <w:r w:rsidR="004766C3">
        <w:rPr>
          <w:sz w:val="28"/>
          <w:szCs w:val="28"/>
        </w:rPr>
        <w:t>.</w:t>
      </w:r>
      <w:r>
        <w:rPr>
          <w:sz w:val="28"/>
          <w:szCs w:val="28"/>
        </w:rPr>
        <w:t xml:space="preserve"> Detta gäller både</w:t>
      </w:r>
      <w:r w:rsidR="00963263">
        <w:rPr>
          <w:sz w:val="28"/>
          <w:szCs w:val="28"/>
        </w:rPr>
        <w:t xml:space="preserve"> Havsängsvägen och </w:t>
      </w:r>
      <w:r>
        <w:rPr>
          <w:sz w:val="28"/>
          <w:szCs w:val="28"/>
        </w:rPr>
        <w:t>Måsviksvägen</w:t>
      </w:r>
      <w:r w:rsidR="00963263">
        <w:rPr>
          <w:sz w:val="28"/>
          <w:szCs w:val="28"/>
        </w:rPr>
        <w:t>. Eftersom vi inte skulle få statsbidrag på dom väga</w:t>
      </w:r>
      <w:r w:rsidR="0020616B">
        <w:rPr>
          <w:sz w:val="28"/>
          <w:szCs w:val="28"/>
        </w:rPr>
        <w:t>vsnitten enligt trafikverket</w:t>
      </w:r>
      <w:r w:rsidR="00963263">
        <w:rPr>
          <w:sz w:val="28"/>
          <w:szCs w:val="28"/>
        </w:rPr>
        <w:t>.</w:t>
      </w:r>
    </w:p>
    <w:p w14:paraId="12ABB775" w14:textId="088F7323" w:rsidR="00963263" w:rsidRDefault="00963263">
      <w:pPr>
        <w:rPr>
          <w:sz w:val="28"/>
          <w:szCs w:val="28"/>
        </w:rPr>
      </w:pPr>
      <w:r>
        <w:rPr>
          <w:sz w:val="28"/>
          <w:szCs w:val="28"/>
        </w:rPr>
        <w:t xml:space="preserve">Vi måste ta ner skylt med </w:t>
      </w:r>
      <w:r w:rsidR="007D3232">
        <w:rPr>
          <w:sz w:val="28"/>
          <w:szCs w:val="28"/>
        </w:rPr>
        <w:t>fordontrafikförbjuden och privat väg</w:t>
      </w:r>
      <w:r>
        <w:rPr>
          <w:sz w:val="28"/>
          <w:szCs w:val="28"/>
        </w:rPr>
        <w:t xml:space="preserve"> vid infarten till området. </w:t>
      </w:r>
      <w:r w:rsidR="0020616B">
        <w:rPr>
          <w:sz w:val="28"/>
          <w:szCs w:val="28"/>
        </w:rPr>
        <w:t>Det kan vara r</w:t>
      </w:r>
      <w:r>
        <w:rPr>
          <w:sz w:val="28"/>
          <w:szCs w:val="28"/>
        </w:rPr>
        <w:t xml:space="preserve">isk för mer trafik på våra vägar men </w:t>
      </w:r>
      <w:r w:rsidR="005F543B">
        <w:rPr>
          <w:sz w:val="28"/>
          <w:szCs w:val="28"/>
        </w:rPr>
        <w:t>inte</w:t>
      </w:r>
      <w:r>
        <w:rPr>
          <w:sz w:val="28"/>
          <w:szCs w:val="28"/>
        </w:rPr>
        <w:t xml:space="preserve"> troligt enligt andra</w:t>
      </w:r>
      <w:r w:rsidR="0020616B">
        <w:rPr>
          <w:sz w:val="28"/>
          <w:szCs w:val="28"/>
        </w:rPr>
        <w:t xml:space="preserve"> föreningars erfarenheter</w:t>
      </w:r>
      <w:r>
        <w:rPr>
          <w:sz w:val="28"/>
          <w:szCs w:val="28"/>
        </w:rPr>
        <w:t>.</w:t>
      </w:r>
    </w:p>
    <w:p w14:paraId="4D260A1D" w14:textId="5E48D043" w:rsidR="00E27433" w:rsidRDefault="00E27433">
      <w:pPr>
        <w:rPr>
          <w:sz w:val="28"/>
          <w:szCs w:val="28"/>
        </w:rPr>
      </w:pPr>
      <w:r>
        <w:rPr>
          <w:sz w:val="28"/>
          <w:szCs w:val="28"/>
        </w:rPr>
        <w:t xml:space="preserve">Vi behöver ta ner hastighetsskyltar och ändra till påbudsmärken </w:t>
      </w:r>
    </w:p>
    <w:p w14:paraId="54DEF146" w14:textId="07DAE219" w:rsidR="0020616B" w:rsidRPr="0020616B" w:rsidRDefault="0020616B">
      <w:pPr>
        <w:rPr>
          <w:b/>
          <w:sz w:val="28"/>
          <w:szCs w:val="28"/>
        </w:rPr>
      </w:pPr>
      <w:r w:rsidRPr="0020616B">
        <w:rPr>
          <w:b/>
          <w:sz w:val="28"/>
          <w:szCs w:val="28"/>
        </w:rPr>
        <w:t>Fördelar</w:t>
      </w:r>
    </w:p>
    <w:p w14:paraId="46BA5097" w14:textId="77777777" w:rsidR="008C0396" w:rsidRDefault="00C14FA7">
      <w:pPr>
        <w:rPr>
          <w:sz w:val="28"/>
          <w:szCs w:val="28"/>
        </w:rPr>
      </w:pPr>
      <w:r>
        <w:rPr>
          <w:sz w:val="28"/>
          <w:szCs w:val="28"/>
        </w:rPr>
        <w:t xml:space="preserve">Efter genomförd besiktning och kontroll av trafikverket </w:t>
      </w:r>
      <w:r w:rsidR="0020616B">
        <w:rPr>
          <w:sz w:val="28"/>
          <w:szCs w:val="28"/>
        </w:rPr>
        <w:t>skulle</w:t>
      </w:r>
      <w:r>
        <w:rPr>
          <w:sz w:val="28"/>
          <w:szCs w:val="28"/>
        </w:rPr>
        <w:t xml:space="preserve"> vi</w:t>
      </w:r>
      <w:r w:rsidR="0020616B">
        <w:rPr>
          <w:sz w:val="28"/>
          <w:szCs w:val="28"/>
        </w:rPr>
        <w:t xml:space="preserve"> få c:a 25000 kronor till vårt årliga vägunderhåll</w:t>
      </w:r>
      <w:r w:rsidR="007D3232">
        <w:rPr>
          <w:sz w:val="28"/>
          <w:szCs w:val="28"/>
        </w:rPr>
        <w:t xml:space="preserve"> och möjlighet att söka bidrag vid olika enskilda åtgärder.</w:t>
      </w:r>
      <w:r w:rsidR="0020616B">
        <w:rPr>
          <w:sz w:val="28"/>
          <w:szCs w:val="28"/>
        </w:rPr>
        <w:t xml:space="preserve"> </w:t>
      </w:r>
    </w:p>
    <w:p w14:paraId="5DF4072C" w14:textId="74B29914" w:rsidR="003617E0" w:rsidRDefault="0020616B">
      <w:pPr>
        <w:rPr>
          <w:sz w:val="28"/>
          <w:szCs w:val="28"/>
        </w:rPr>
      </w:pPr>
      <w:r>
        <w:rPr>
          <w:sz w:val="28"/>
          <w:szCs w:val="28"/>
        </w:rPr>
        <w:t>Vägnätet blir äldre och kräver mer underhåll. Oljegrusbeläggning beräknas ha en livslängd på 2</w:t>
      </w:r>
      <w:r w:rsidR="009253C9">
        <w:rPr>
          <w:sz w:val="28"/>
          <w:szCs w:val="28"/>
        </w:rPr>
        <w:t xml:space="preserve">0 år att lägga om oljegruset på motsvarande sträcka som vi har idag skulle kosta </w:t>
      </w:r>
      <w:r w:rsidR="005F543B">
        <w:rPr>
          <w:sz w:val="28"/>
          <w:szCs w:val="28"/>
        </w:rPr>
        <w:t>360.000</w:t>
      </w:r>
      <w:r w:rsidR="009253C9">
        <w:rPr>
          <w:sz w:val="28"/>
          <w:szCs w:val="28"/>
        </w:rPr>
        <w:t xml:space="preserve"> kronor.</w:t>
      </w:r>
      <w:r w:rsidR="005F543B">
        <w:rPr>
          <w:sz w:val="28"/>
          <w:szCs w:val="28"/>
        </w:rPr>
        <w:t xml:space="preserve"> </w:t>
      </w:r>
    </w:p>
    <w:p w14:paraId="3088E7F9" w14:textId="4E1604A2" w:rsidR="009253C9" w:rsidRDefault="009253C9">
      <w:pPr>
        <w:rPr>
          <w:sz w:val="28"/>
          <w:szCs w:val="28"/>
        </w:rPr>
      </w:pPr>
      <w:r>
        <w:rPr>
          <w:sz w:val="28"/>
          <w:szCs w:val="28"/>
        </w:rPr>
        <w:t>Vi får en objektiv rådgivning av vår vägskötsel. Var 5:e år görs en kontroll och besiktning.</w:t>
      </w:r>
    </w:p>
    <w:p w14:paraId="7B2824BB" w14:textId="471A325A" w:rsidR="009253C9" w:rsidRDefault="009253C9">
      <w:pPr>
        <w:rPr>
          <w:sz w:val="28"/>
          <w:szCs w:val="28"/>
        </w:rPr>
      </w:pPr>
      <w:r>
        <w:rPr>
          <w:sz w:val="28"/>
          <w:szCs w:val="28"/>
        </w:rPr>
        <w:t>Vid besiktning</w:t>
      </w:r>
      <w:r w:rsidR="00BF1DD8">
        <w:rPr>
          <w:sz w:val="28"/>
          <w:szCs w:val="28"/>
        </w:rPr>
        <w:t>en</w:t>
      </w:r>
      <w:r>
        <w:rPr>
          <w:sz w:val="28"/>
          <w:szCs w:val="28"/>
        </w:rPr>
        <w:t xml:space="preserve"> framkom att vi behöver åtgärda två saker för att motsvara dom krav som trafikverket ställer för att vi ska få rätt att erhålla statsbidrag.</w:t>
      </w:r>
    </w:p>
    <w:p w14:paraId="19C12238" w14:textId="08F003FE" w:rsidR="009253C9" w:rsidRDefault="009253C9" w:rsidP="009253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Göra en vändplan </w:t>
      </w:r>
      <w:r w:rsidR="005F543B">
        <w:rPr>
          <w:sz w:val="28"/>
          <w:szCs w:val="28"/>
        </w:rPr>
        <w:t xml:space="preserve">på Kanholmsviksvägen </w:t>
      </w:r>
    </w:p>
    <w:p w14:paraId="23477F6B" w14:textId="68CFAEEF" w:rsidR="005F543B" w:rsidRDefault="005F543B" w:rsidP="009253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Lägga ny beläggning oljegrus c:a 100 meter på Sveduddsvägen</w:t>
      </w:r>
    </w:p>
    <w:p w14:paraId="1CCBC180" w14:textId="0F409969" w:rsidR="00E27433" w:rsidRDefault="005F543B" w:rsidP="005F543B">
      <w:pPr>
        <w:rPr>
          <w:sz w:val="28"/>
          <w:szCs w:val="28"/>
        </w:rPr>
      </w:pPr>
      <w:r>
        <w:rPr>
          <w:sz w:val="28"/>
          <w:szCs w:val="28"/>
        </w:rPr>
        <w:t>Vi skulle få ett bidrag på 30 procent av kostnaderna för båda åtgärderna.</w:t>
      </w:r>
      <w:bookmarkStart w:id="0" w:name="_GoBack"/>
      <w:bookmarkEnd w:id="0"/>
    </w:p>
    <w:p w14:paraId="5661FCBE" w14:textId="0829F844" w:rsidR="00E27433" w:rsidRDefault="00E27433" w:rsidP="005F543B">
      <w:pPr>
        <w:rPr>
          <w:sz w:val="28"/>
          <w:szCs w:val="28"/>
        </w:rPr>
      </w:pPr>
      <w:r>
        <w:rPr>
          <w:sz w:val="28"/>
          <w:szCs w:val="28"/>
        </w:rPr>
        <w:t>Skaft Vägförening 2014</w:t>
      </w:r>
    </w:p>
    <w:p w14:paraId="5B1A2093" w14:textId="63087449" w:rsidR="00E27433" w:rsidRPr="005F543B" w:rsidRDefault="00E27433" w:rsidP="005F543B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sectPr w:rsidR="00E27433" w:rsidRPr="005F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821"/>
    <w:multiLevelType w:val="hybridMultilevel"/>
    <w:tmpl w:val="5A6C7C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73"/>
    <w:rsid w:val="0020616B"/>
    <w:rsid w:val="00315F82"/>
    <w:rsid w:val="003617E0"/>
    <w:rsid w:val="004766C3"/>
    <w:rsid w:val="005F543B"/>
    <w:rsid w:val="006630D0"/>
    <w:rsid w:val="007D3232"/>
    <w:rsid w:val="00826E73"/>
    <w:rsid w:val="008C0396"/>
    <w:rsid w:val="009253C9"/>
    <w:rsid w:val="00963263"/>
    <w:rsid w:val="00BF1DD8"/>
    <w:rsid w:val="00C14FA7"/>
    <w:rsid w:val="00E27433"/>
    <w:rsid w:val="00F37503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F4B"/>
  <w15:chartTrackingRefBased/>
  <w15:docId w15:val="{40327719-D278-46AE-BDB9-CE3DF80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Falck</dc:creator>
  <cp:keywords/>
  <dc:description/>
  <cp:lastModifiedBy>Jonas Falck</cp:lastModifiedBy>
  <cp:revision>6</cp:revision>
  <dcterms:created xsi:type="dcterms:W3CDTF">2014-05-14T19:07:00Z</dcterms:created>
  <dcterms:modified xsi:type="dcterms:W3CDTF">2014-05-15T08:22:00Z</dcterms:modified>
</cp:coreProperties>
</file>